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Karta zgłoszenia uczestnika Przedsięwzięcia FERS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Fundusze Europejskie dla Rozwoju Społecznego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42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Przedsięwzięcie FERS Nr 2026-1-PL01-KA122-VET-000439223 pt.  „Kompetencje, doświadczenie, Europa – mobilność uczniów kształcenia zawodowego”</w:t>
      </w:r>
    </w:p>
    <w:p w:rsidR="00000000" w:rsidDel="00000000" w:rsidP="00000000" w:rsidRDefault="00000000" w:rsidRPr="00000000" w14:paraId="00000006">
      <w:pPr>
        <w:tabs>
          <w:tab w:val="left" w:leader="none" w:pos="142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Termin stażu: 16 styczeń – 06 luty 2027 r. – 11 osób  (Setubal - Portugalia)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Proszę podać następujące informacje: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Nazwisko i imię …………………………………………………………………………….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Klasa oraz profil (rok szkolny 2026/2027) …………………………………………………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i miejsce urodzenia ……………………………………………………………………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Oceny na zakończenie roku szkolnego 2025/2026: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Średnia ocen ze wszystkich przedmiotów ………………………………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Średnia ocen z przedmiotów zawodowych ……………………………...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z zajęć praktycznych ……………………………………………..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x2stja71qy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z języka angielskiego …………………………………………….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z zachowania ……………………………………………………..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Frekwencja % …………………………………………………………..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Uczestnictwo w życiu szkoły, organizacja uroczystości szkolnych i lokalnych …………………………………………………………………..…………………………..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Udział w  konkursach, olimpiadach 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Opinia poradni PP…………………….. Tak/ Nie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Rodzina wielodzietna (ilość dzieci) …………. Tak / Nie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Wypełnione karty należy złożyć do Pana Janusza Pałuckiego (sala CKB-1) </w:t>
        <w:br w:type="textWrapping"/>
        <w:t xml:space="preserve">w terminie do 02 listopada 2026 r. </w:t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451690" cy="490457"/>
          <wp:effectExtent b="0" l="0" r="0" t="0"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1690" cy="4904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552452" cy="487584"/>
          <wp:effectExtent b="0" l="0" r="0" t="0"/>
          <wp:docPr descr="C:\Users\Marek\Desktop\Erasmus +\Logotyp Unia Europejska\1 BARWY RP\POLSKI\POZIOM\z linią zamykającą\znak_barw_rp_poziom_szara_ramka_rgb.jpg" id="15" name="image4.jpg"/>
          <a:graphic>
            <a:graphicData uri="http://schemas.openxmlformats.org/drawingml/2006/picture">
              <pic:pic>
                <pic:nvPicPr>
                  <pic:cNvPr descr="C:\Users\Marek\Desktop\Erasmus +\Logotyp Unia Europejska\1 BARWY RP\POLSKI\POZIOM\z linią zamykającą\znak_barw_rp_poziom_szara_ramka_rgb.jpg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452" cy="48758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00708" cy="500648"/>
          <wp:effectExtent b="0" l="0" r="0" t="0"/>
          <wp:docPr descr="Zasady promocji i oznakowania projektów - FUNDUSZEUE" id="14" name="image1.jpg"/>
          <a:graphic>
            <a:graphicData uri="http://schemas.openxmlformats.org/drawingml/2006/picture">
              <pic:pic>
                <pic:nvPicPr>
                  <pic:cNvPr descr="Zasady promocji i oznakowania projektów - FUNDUSZEUE"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0708" cy="5006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97635" cy="346380"/>
          <wp:effectExtent b="0" l="0" r="0" t="0"/>
          <wp:docPr descr="logo: frse" id="16" name="image2.png"/>
          <a:graphic>
            <a:graphicData uri="http://schemas.openxmlformats.org/drawingml/2006/picture">
              <pic:pic>
                <pic:nvPicPr>
                  <pic:cNvPr descr="logo: frse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635" cy="3463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3C61C3"/>
    <w:pPr>
      <w:ind w:left="720"/>
      <w:contextualSpacing w:val="1"/>
    </w:pPr>
  </w:style>
  <w:style w:type="paragraph" w:styleId="Nagwek">
    <w:name w:val="header"/>
    <w:basedOn w:val="Normalny"/>
    <w:link w:val="NagwekZnak"/>
    <w:uiPriority w:val="99"/>
    <w:unhideWhenUsed w:val="1"/>
    <w:rsid w:val="003C61C3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C61C3"/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3C61C3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C61C3"/>
    <w:rPr>
      <w:rFonts w:ascii="Calibri" w:cs="Times New Roman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Relationship Id="rId3" Type="http://schemas.openxmlformats.org/officeDocument/2006/relationships/image" Target="media/image1.jp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OGur8TEDETIoxDFLGz2c+wUanQ==">CgMxLjAyDmguangyc3RqYTcxcXl3OAByITF4Nkd6ZjNjOWRxZENYeXR0d2VxX2RJRUNPQzVWZWY3cg==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2022-09-20T11:52:00Z</dcterms:created>
  <dc:creator>Konto Microsoft</dc:creator>
</cp:coreProperties>
</file>